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4BCB" w:rsidRDefault="007D4BCB" w:rsidP="007D4BCB">
      <w:pPr>
        <w:pStyle w:val="1"/>
        <w:shd w:val="clear" w:color="auto" w:fill="FFFFFF"/>
        <w:spacing w:before="0"/>
        <w:rPr>
          <w:rFonts w:ascii="GolosTextWebBold" w:hAnsi="GolosTextWebBold"/>
          <w:b w:val="0"/>
          <w:bCs w:val="0"/>
          <w:color w:val="333333"/>
          <w:sz w:val="38"/>
          <w:szCs w:val="38"/>
        </w:rPr>
      </w:pPr>
      <w:r>
        <w:rPr>
          <w:rFonts w:ascii="GolosTextWebBold" w:hAnsi="GolosTextWebBold"/>
          <w:b w:val="0"/>
          <w:bCs w:val="0"/>
          <w:color w:val="333333"/>
          <w:sz w:val="38"/>
          <w:szCs w:val="38"/>
        </w:rPr>
        <w:t>Зачем есть супы?</w:t>
      </w:r>
    </w:p>
    <w:p w:rsidR="007D4BCB" w:rsidRPr="00163FD3" w:rsidRDefault="007D4BCB" w:rsidP="007D4BCB">
      <w:pPr>
        <w:pStyle w:val="5"/>
        <w:shd w:val="clear" w:color="auto" w:fill="FFFFFF"/>
        <w:spacing w:before="0"/>
        <w:rPr>
          <w:rFonts w:ascii="GolosTextWebBold" w:hAnsi="GolosTextWebBold"/>
          <w:b/>
          <w:i/>
          <w:color w:val="333333"/>
          <w:sz w:val="32"/>
          <w:szCs w:val="32"/>
        </w:rPr>
      </w:pPr>
      <w:r w:rsidRPr="00163FD3">
        <w:rPr>
          <w:rStyle w:val="a5"/>
          <w:rFonts w:ascii="GolosTextWebBold" w:hAnsi="GolosTextWebBold"/>
          <w:b w:val="0"/>
          <w:i/>
          <w:color w:val="333333"/>
          <w:sz w:val="32"/>
          <w:szCs w:val="32"/>
        </w:rPr>
        <w:t>Выясним, в чем польза первых блюд.</w:t>
      </w:r>
    </w:p>
    <w:p w:rsidR="007D4BCB" w:rsidRDefault="007D4BCB" w:rsidP="007D4BCB">
      <w:pPr>
        <w:pStyle w:val="a3"/>
        <w:shd w:val="clear" w:color="auto" w:fill="FFFFFF"/>
        <w:spacing w:before="0" w:beforeAutospacing="0"/>
        <w:rPr>
          <w:rFonts w:ascii="GolosTextWebRegular" w:hAnsi="GolosTextWebRegular"/>
          <w:color w:val="000000"/>
          <w:sz w:val="19"/>
          <w:szCs w:val="19"/>
        </w:rPr>
      </w:pPr>
      <w:r>
        <w:rPr>
          <w:rFonts w:ascii="GolosTextWebRegular" w:hAnsi="GolosTextWebRegular"/>
          <w:color w:val="000000"/>
          <w:sz w:val="19"/>
          <w:szCs w:val="19"/>
        </w:rPr>
        <w:t>С раннего детства родители, бабушки и дедушки рассказывали нам, что супы очень полезны. Было время, когда обед без супа был немыслим. Но в 90-е годы популярность супов упала. В страну пришли новомодные диеты, которые утверждали, что в супах слишком много углеводов, и от них необходимо отказаться. Однако современные диетологи уверены, что супы настолько полезны, что их можно есть каждый день.</w:t>
      </w:r>
    </w:p>
    <w:p w:rsidR="007D4BCB" w:rsidRDefault="007D4BCB" w:rsidP="007D4BCB">
      <w:pPr>
        <w:pStyle w:val="2"/>
        <w:shd w:val="clear" w:color="auto" w:fill="FFFFFF"/>
        <w:spacing w:before="0"/>
        <w:rPr>
          <w:rFonts w:ascii="GolosTextWebBold" w:hAnsi="GolosTextWebBold"/>
          <w:b w:val="0"/>
          <w:bCs w:val="0"/>
          <w:color w:val="333333"/>
          <w:sz w:val="34"/>
          <w:szCs w:val="34"/>
        </w:rPr>
      </w:pPr>
      <w:r>
        <w:rPr>
          <w:rFonts w:ascii="GolosTextWebBold" w:hAnsi="GolosTextWebBold"/>
          <w:b w:val="0"/>
          <w:bCs w:val="0"/>
          <w:color w:val="333333"/>
          <w:sz w:val="34"/>
          <w:szCs w:val="34"/>
        </w:rPr>
        <w:t>В чем же их преимущество?</w:t>
      </w:r>
    </w:p>
    <w:p w:rsidR="007D4BCB" w:rsidRDefault="007D4BCB" w:rsidP="007D4BCB">
      <w:pPr>
        <w:pStyle w:val="a3"/>
        <w:shd w:val="clear" w:color="auto" w:fill="FFFFFF"/>
        <w:spacing w:before="0" w:beforeAutospacing="0"/>
        <w:rPr>
          <w:rFonts w:ascii="GolosTextWebRegular" w:hAnsi="GolosTextWebRegular"/>
          <w:color w:val="000000"/>
          <w:sz w:val="19"/>
          <w:szCs w:val="19"/>
        </w:rPr>
      </w:pPr>
      <w:r>
        <w:rPr>
          <w:rFonts w:ascii="GolosTextWebRegular" w:hAnsi="GolosTextWebRegular"/>
          <w:color w:val="000000"/>
          <w:sz w:val="19"/>
          <w:szCs w:val="19"/>
        </w:rPr>
        <w:t>Супы – это сбалансированный набор белков, жиров и углеводов, а также витаминов и минералов. Насколько будет полезен суп, зависит от способа приготовления и от того, какие продукты вы выберете.</w:t>
      </w:r>
    </w:p>
    <w:p w:rsidR="007D4BCB" w:rsidRDefault="007D4BCB" w:rsidP="007D4BCB">
      <w:pPr>
        <w:pStyle w:val="a3"/>
        <w:shd w:val="clear" w:color="auto" w:fill="FFFFFF"/>
        <w:spacing w:before="0" w:beforeAutospacing="0"/>
        <w:rPr>
          <w:rFonts w:ascii="GolosTextWebRegular" w:hAnsi="GolosTextWebRegular"/>
          <w:color w:val="000000"/>
          <w:sz w:val="19"/>
          <w:szCs w:val="19"/>
        </w:rPr>
      </w:pPr>
      <w:r>
        <w:rPr>
          <w:rFonts w:ascii="GolosTextWebRegular" w:hAnsi="GolosTextWebRegular"/>
          <w:color w:val="000000"/>
          <w:sz w:val="19"/>
          <w:szCs w:val="19"/>
        </w:rPr>
        <w:t>Жидкая консистенция, вареные овощи и мясо подготавливают желудок к приему более тяжелой пищи. Более того, продукты, подвергшиеся подобной термической обработке, сохраняют больше полезных веществ. После отваривания продуктов белки лучше усваиваются, поскольку структура белковых молекул частично разрушается, что способствует их лучшему расщеплению ферментами желудочно-кишечного тракта.</w:t>
      </w:r>
    </w:p>
    <w:p w:rsidR="007D4BCB" w:rsidRDefault="007D4BCB" w:rsidP="007D4BCB">
      <w:pPr>
        <w:pStyle w:val="2"/>
        <w:shd w:val="clear" w:color="auto" w:fill="FFFFFF"/>
        <w:spacing w:before="0"/>
        <w:rPr>
          <w:rFonts w:ascii="GolosTextWebBold" w:hAnsi="GolosTextWebBold"/>
          <w:b w:val="0"/>
          <w:bCs w:val="0"/>
          <w:color w:val="333333"/>
          <w:sz w:val="34"/>
          <w:szCs w:val="34"/>
        </w:rPr>
      </w:pPr>
      <w:r>
        <w:rPr>
          <w:rFonts w:ascii="GolosTextWebBold" w:hAnsi="GolosTextWebBold"/>
          <w:b w:val="0"/>
          <w:bCs w:val="0"/>
          <w:color w:val="333333"/>
          <w:sz w:val="34"/>
          <w:szCs w:val="34"/>
        </w:rPr>
        <w:t>К другим полезным свойствам супов относятся:</w:t>
      </w:r>
    </w:p>
    <w:p w:rsidR="007D4BCB" w:rsidRDefault="007D4BCB" w:rsidP="007D4BCB">
      <w:pPr>
        <w:numPr>
          <w:ilvl w:val="0"/>
          <w:numId w:val="1"/>
        </w:numPr>
        <w:shd w:val="clear" w:color="auto" w:fill="FFFFFF"/>
        <w:spacing w:before="100" w:beforeAutospacing="1" w:after="96" w:line="288" w:lineRule="atLeast"/>
        <w:rPr>
          <w:rFonts w:ascii="GolosTextWebRegular" w:hAnsi="GolosTextWebRegular"/>
          <w:color w:val="000000"/>
          <w:sz w:val="19"/>
          <w:szCs w:val="19"/>
        </w:rPr>
      </w:pPr>
      <w:r>
        <w:rPr>
          <w:rFonts w:ascii="GolosTextWebRegular" w:hAnsi="GolosTextWebRegular"/>
          <w:color w:val="000000"/>
          <w:sz w:val="19"/>
          <w:szCs w:val="19"/>
        </w:rPr>
        <w:t>быстрая усвояемость;</w:t>
      </w:r>
    </w:p>
    <w:p w:rsidR="007D4BCB" w:rsidRDefault="007D4BCB" w:rsidP="007D4BCB">
      <w:pPr>
        <w:numPr>
          <w:ilvl w:val="0"/>
          <w:numId w:val="1"/>
        </w:numPr>
        <w:shd w:val="clear" w:color="auto" w:fill="FFFFFF"/>
        <w:spacing w:before="100" w:beforeAutospacing="1" w:after="96" w:line="288" w:lineRule="atLeast"/>
        <w:rPr>
          <w:rFonts w:ascii="GolosTextWebRegular" w:hAnsi="GolosTextWebRegular"/>
          <w:color w:val="000000"/>
          <w:sz w:val="19"/>
          <w:szCs w:val="19"/>
        </w:rPr>
      </w:pPr>
      <w:r>
        <w:rPr>
          <w:rFonts w:ascii="GolosTextWebRegular" w:hAnsi="GolosTextWebRegular"/>
          <w:color w:val="000000"/>
          <w:sz w:val="19"/>
          <w:szCs w:val="19"/>
        </w:rPr>
        <w:t>согревающие свойства;</w:t>
      </w:r>
    </w:p>
    <w:p w:rsidR="007D4BCB" w:rsidRDefault="007D4BCB" w:rsidP="007D4BCB">
      <w:pPr>
        <w:numPr>
          <w:ilvl w:val="0"/>
          <w:numId w:val="1"/>
        </w:numPr>
        <w:shd w:val="clear" w:color="auto" w:fill="FFFFFF"/>
        <w:spacing w:before="100" w:beforeAutospacing="1" w:after="96" w:line="288" w:lineRule="atLeast"/>
        <w:rPr>
          <w:rFonts w:ascii="GolosTextWebRegular" w:hAnsi="GolosTextWebRegular"/>
          <w:color w:val="000000"/>
          <w:sz w:val="19"/>
          <w:szCs w:val="19"/>
        </w:rPr>
      </w:pPr>
      <w:r>
        <w:rPr>
          <w:rFonts w:ascii="GolosTextWebRegular" w:hAnsi="GolosTextWebRegular"/>
          <w:color w:val="000000"/>
          <w:sz w:val="19"/>
          <w:szCs w:val="19"/>
        </w:rPr>
        <w:t>нормализация артериального давления;</w:t>
      </w:r>
    </w:p>
    <w:p w:rsidR="007D4BCB" w:rsidRDefault="007D4BCB" w:rsidP="007D4BCB">
      <w:pPr>
        <w:numPr>
          <w:ilvl w:val="0"/>
          <w:numId w:val="1"/>
        </w:numPr>
        <w:shd w:val="clear" w:color="auto" w:fill="FFFFFF"/>
        <w:spacing w:before="100" w:beforeAutospacing="1" w:after="96" w:line="288" w:lineRule="atLeast"/>
        <w:rPr>
          <w:rFonts w:ascii="GolosTextWebRegular" w:hAnsi="GolosTextWebRegular"/>
          <w:color w:val="000000"/>
          <w:sz w:val="19"/>
          <w:szCs w:val="19"/>
        </w:rPr>
      </w:pPr>
      <w:r>
        <w:rPr>
          <w:rFonts w:ascii="GolosTextWebRegular" w:hAnsi="GolosTextWebRegular"/>
          <w:color w:val="000000"/>
          <w:sz w:val="19"/>
          <w:szCs w:val="19"/>
        </w:rPr>
        <w:t>быстрое утоление голода;</w:t>
      </w:r>
    </w:p>
    <w:p w:rsidR="007D4BCB" w:rsidRDefault="007D4BCB" w:rsidP="007D4BCB">
      <w:pPr>
        <w:numPr>
          <w:ilvl w:val="0"/>
          <w:numId w:val="1"/>
        </w:numPr>
        <w:shd w:val="clear" w:color="auto" w:fill="FFFFFF"/>
        <w:spacing w:before="100" w:beforeAutospacing="1" w:after="96" w:line="288" w:lineRule="atLeast"/>
        <w:rPr>
          <w:rFonts w:ascii="GolosTextWebRegular" w:hAnsi="GolosTextWebRegular"/>
          <w:color w:val="000000"/>
          <w:sz w:val="19"/>
          <w:szCs w:val="19"/>
        </w:rPr>
      </w:pPr>
      <w:r>
        <w:rPr>
          <w:rFonts w:ascii="GolosTextWebRegular" w:hAnsi="GolosTextWebRegular"/>
          <w:color w:val="000000"/>
          <w:sz w:val="19"/>
          <w:szCs w:val="19"/>
        </w:rPr>
        <w:t>улучшение самочувствия и общего тонуса;</w:t>
      </w:r>
    </w:p>
    <w:p w:rsidR="007D4BCB" w:rsidRDefault="007D4BCB" w:rsidP="007D4BCB">
      <w:pPr>
        <w:numPr>
          <w:ilvl w:val="0"/>
          <w:numId w:val="1"/>
        </w:numPr>
        <w:shd w:val="clear" w:color="auto" w:fill="FFFFFF"/>
        <w:spacing w:before="100" w:beforeAutospacing="1" w:after="96" w:line="288" w:lineRule="atLeast"/>
        <w:rPr>
          <w:rFonts w:ascii="GolosTextWebRegular" w:hAnsi="GolosTextWebRegular"/>
          <w:color w:val="000000"/>
          <w:sz w:val="19"/>
          <w:szCs w:val="19"/>
        </w:rPr>
      </w:pPr>
      <w:r>
        <w:rPr>
          <w:rFonts w:ascii="GolosTextWebRegular" w:hAnsi="GolosTextWebRegular"/>
          <w:color w:val="000000"/>
          <w:sz w:val="19"/>
          <w:szCs w:val="19"/>
        </w:rPr>
        <w:t>восстановление баланса жидкости.</w:t>
      </w:r>
    </w:p>
    <w:p w:rsidR="007D4BCB" w:rsidRDefault="007D4BCB" w:rsidP="007D4BCB">
      <w:pPr>
        <w:pStyle w:val="a3"/>
        <w:shd w:val="clear" w:color="auto" w:fill="FFFFFF"/>
        <w:spacing w:before="0" w:beforeAutospacing="0"/>
        <w:rPr>
          <w:rFonts w:ascii="GolosTextWebRegular" w:hAnsi="GolosTextWebRegular"/>
          <w:color w:val="000000"/>
          <w:sz w:val="19"/>
          <w:szCs w:val="19"/>
        </w:rPr>
      </w:pPr>
      <w:r>
        <w:rPr>
          <w:rFonts w:ascii="GolosTextWebRegular" w:hAnsi="GolosTextWebRegular"/>
          <w:color w:val="000000"/>
          <w:sz w:val="19"/>
          <w:szCs w:val="19"/>
        </w:rPr>
        <w:t>Каждый вид супа полезен по-своему. Гороховый улучшает обмен веществ и помогает избавиться от лишних килограммов, поскольку хорошо усваивается и стимулирует перистальтику кишечника. Куриный суп заставляет желудок работать, затормаживает инфекционные процессы, помогает вылечить простудные заболевания. Овощной способствует похудению, очищению организма, активизирует обмен веществ. Молочный суп содержит много аминокислот, белка, благоприятно действует на слизистую желудка – его полезно есть детям и пожилым людям.</w:t>
      </w:r>
    </w:p>
    <w:p w:rsidR="007D4BCB" w:rsidRPr="00163FD3" w:rsidRDefault="007D4BCB" w:rsidP="007D4BCB">
      <w:pPr>
        <w:pStyle w:val="a3"/>
        <w:shd w:val="clear" w:color="auto" w:fill="FFFFFF"/>
        <w:spacing w:before="0" w:beforeAutospacing="0"/>
        <w:rPr>
          <w:rFonts w:ascii="GolosTextWebRegular" w:hAnsi="GolosTextWebRegular"/>
          <w:i/>
          <w:color w:val="000000"/>
          <w:sz w:val="32"/>
          <w:szCs w:val="32"/>
        </w:rPr>
      </w:pPr>
      <w:r w:rsidRPr="00163FD3">
        <w:rPr>
          <w:rFonts w:ascii="GolosTextWebRegular" w:hAnsi="GolosTextWebRegular"/>
          <w:i/>
          <w:color w:val="000000"/>
          <w:sz w:val="32"/>
          <w:szCs w:val="32"/>
        </w:rPr>
        <w:t>Чтобы сохранить максимальное количество полезных веществ, рекомендуем соблюдать следующие простые правила при приготовлении супов:</w:t>
      </w:r>
    </w:p>
    <w:p w:rsidR="007D4BCB" w:rsidRDefault="007D4BCB" w:rsidP="007D4BCB">
      <w:pPr>
        <w:pStyle w:val="a3"/>
        <w:shd w:val="clear" w:color="auto" w:fill="FFFFFF"/>
        <w:spacing w:before="0" w:beforeAutospacing="0"/>
        <w:rPr>
          <w:rFonts w:ascii="GolosTextWebRegular" w:hAnsi="GolosTextWebRegular"/>
          <w:color w:val="000000"/>
          <w:sz w:val="19"/>
          <w:szCs w:val="19"/>
        </w:rPr>
      </w:pPr>
      <w:r>
        <w:rPr>
          <w:rFonts w:ascii="GolosTextWebRegular" w:hAnsi="GolosTextWebRegular"/>
          <w:color w:val="000000"/>
          <w:sz w:val="19"/>
          <w:szCs w:val="19"/>
        </w:rPr>
        <w:t>1) варите супы на втором бульоне;</w:t>
      </w:r>
    </w:p>
    <w:p w:rsidR="007D4BCB" w:rsidRDefault="007D4BCB" w:rsidP="007D4BCB">
      <w:pPr>
        <w:pStyle w:val="a3"/>
        <w:shd w:val="clear" w:color="auto" w:fill="FFFFFF"/>
        <w:spacing w:before="0" w:beforeAutospacing="0"/>
        <w:rPr>
          <w:rFonts w:ascii="GolosTextWebRegular" w:hAnsi="GolosTextWebRegular"/>
          <w:color w:val="000000"/>
          <w:sz w:val="19"/>
          <w:szCs w:val="19"/>
        </w:rPr>
      </w:pPr>
      <w:r>
        <w:rPr>
          <w:rFonts w:ascii="GolosTextWebRegular" w:hAnsi="GolosTextWebRegular"/>
          <w:color w:val="000000"/>
          <w:sz w:val="19"/>
          <w:szCs w:val="19"/>
        </w:rPr>
        <w:t>2) снимайте жир;</w:t>
      </w:r>
    </w:p>
    <w:p w:rsidR="007D4BCB" w:rsidRDefault="007D4BCB" w:rsidP="007D4BCB">
      <w:pPr>
        <w:pStyle w:val="a3"/>
        <w:shd w:val="clear" w:color="auto" w:fill="FFFFFF"/>
        <w:spacing w:before="0" w:beforeAutospacing="0"/>
        <w:rPr>
          <w:rFonts w:ascii="GolosTextWebRegular" w:hAnsi="GolosTextWebRegular"/>
          <w:color w:val="000000"/>
          <w:sz w:val="19"/>
          <w:szCs w:val="19"/>
        </w:rPr>
      </w:pPr>
      <w:r>
        <w:rPr>
          <w:rFonts w:ascii="GolosTextWebRegular" w:hAnsi="GolosTextWebRegular"/>
          <w:color w:val="000000"/>
          <w:sz w:val="19"/>
          <w:szCs w:val="19"/>
        </w:rPr>
        <w:t>3) солите, как только вода начала закипать;</w:t>
      </w:r>
    </w:p>
    <w:p w:rsidR="007D4BCB" w:rsidRDefault="007D4BCB" w:rsidP="007D4BCB">
      <w:pPr>
        <w:pStyle w:val="a3"/>
        <w:shd w:val="clear" w:color="auto" w:fill="FFFFFF"/>
        <w:spacing w:before="0" w:beforeAutospacing="0"/>
        <w:rPr>
          <w:rFonts w:ascii="GolosTextWebRegular" w:hAnsi="GolosTextWebRegular"/>
          <w:color w:val="000000"/>
          <w:sz w:val="19"/>
          <w:szCs w:val="19"/>
        </w:rPr>
      </w:pPr>
      <w:r>
        <w:rPr>
          <w:rFonts w:ascii="GolosTextWebRegular" w:hAnsi="GolosTextWebRegular"/>
          <w:color w:val="000000"/>
          <w:sz w:val="19"/>
          <w:szCs w:val="19"/>
        </w:rPr>
        <w:t>4) используйте специи и различные травы;</w:t>
      </w:r>
    </w:p>
    <w:p w:rsidR="007D4BCB" w:rsidRDefault="007D4BCB" w:rsidP="007D4BCB">
      <w:pPr>
        <w:pStyle w:val="a3"/>
        <w:shd w:val="clear" w:color="auto" w:fill="FFFFFF"/>
        <w:spacing w:before="0" w:beforeAutospacing="0"/>
        <w:rPr>
          <w:rFonts w:ascii="GolosTextWebRegular" w:hAnsi="GolosTextWebRegular"/>
          <w:color w:val="000000"/>
          <w:sz w:val="19"/>
          <w:szCs w:val="19"/>
        </w:rPr>
      </w:pPr>
      <w:r>
        <w:rPr>
          <w:rFonts w:ascii="GolosTextWebRegular" w:hAnsi="GolosTextWebRegular"/>
          <w:color w:val="000000"/>
          <w:sz w:val="19"/>
          <w:szCs w:val="19"/>
        </w:rPr>
        <w:t>5) варите на слабом огне, не накрывая крышкой.</w:t>
      </w:r>
    </w:p>
    <w:p w:rsidR="007D4BCB" w:rsidRDefault="007D4BCB" w:rsidP="007D4BCB">
      <w:pPr>
        <w:pStyle w:val="a3"/>
        <w:shd w:val="clear" w:color="auto" w:fill="FFFFFF"/>
        <w:spacing w:before="0" w:beforeAutospacing="0"/>
        <w:rPr>
          <w:rFonts w:ascii="GolosTextWebRegular" w:hAnsi="GolosTextWebRegular"/>
          <w:color w:val="000000"/>
          <w:sz w:val="19"/>
          <w:szCs w:val="19"/>
        </w:rPr>
      </w:pPr>
    </w:p>
    <w:p w:rsidR="007D4BCB" w:rsidRDefault="007D4BCB" w:rsidP="007D4BCB">
      <w:pPr>
        <w:pStyle w:val="a3"/>
        <w:shd w:val="clear" w:color="auto" w:fill="FFFFFF"/>
        <w:spacing w:before="0" w:beforeAutospacing="0"/>
        <w:rPr>
          <w:rFonts w:ascii="GolosTextWebRegular" w:hAnsi="GolosTextWebRegular"/>
          <w:color w:val="000000"/>
          <w:sz w:val="19"/>
          <w:szCs w:val="19"/>
        </w:rPr>
      </w:pPr>
    </w:p>
    <w:p w:rsidR="0048325A" w:rsidRPr="00F07272" w:rsidRDefault="005E39CA" w:rsidP="0048325A">
      <w:pPr>
        <w:pStyle w:val="a3"/>
        <w:shd w:val="clear" w:color="auto" w:fill="FFFFFF"/>
        <w:spacing w:before="0" w:beforeAutospacing="0"/>
        <w:rPr>
          <w:color w:val="000000"/>
        </w:rPr>
      </w:pPr>
      <w:hyperlink r:id="rId5" w:history="1">
        <w:r w:rsidR="0048325A">
          <w:rPr>
            <w:rStyle w:val="a4"/>
            <w:color w:val="85C600"/>
            <w:spacing w:val="4"/>
            <w:bdr w:val="none" w:sz="0" w:space="0" w:color="auto" w:frame="1"/>
          </w:rPr>
          <w:t>www.здоровое-питание.рф</w:t>
        </w:r>
      </w:hyperlink>
      <w:r w:rsidR="0048325A">
        <w:rPr>
          <w:color w:val="222222"/>
          <w:spacing w:val="4"/>
        </w:rPr>
        <w:t> </w:t>
      </w:r>
    </w:p>
    <w:p w:rsidR="007A4DDB" w:rsidRDefault="007A4DDB"/>
    <w:sectPr w:rsidR="007A4DDB" w:rsidSect="0048325A">
      <w:pgSz w:w="11906" w:h="16838"/>
      <w:pgMar w:top="709"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GolosTextWebBold">
    <w:altName w:val="Times New Roman"/>
    <w:panose1 w:val="00000000000000000000"/>
    <w:charset w:val="00"/>
    <w:family w:val="roman"/>
    <w:notTrueType/>
    <w:pitch w:val="default"/>
    <w:sig w:usb0="00000000" w:usb1="00000000" w:usb2="00000000" w:usb3="00000000" w:csb0="00000000" w:csb1="00000000"/>
  </w:font>
  <w:font w:name="GolosTextWebRegular">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144EB3"/>
    <w:multiLevelType w:val="multilevel"/>
    <w:tmpl w:val="F4367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8325A"/>
    <w:rsid w:val="0048325A"/>
    <w:rsid w:val="005E39CA"/>
    <w:rsid w:val="007A4DDB"/>
    <w:rsid w:val="007D4B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4DDB"/>
  </w:style>
  <w:style w:type="paragraph" w:styleId="1">
    <w:name w:val="heading 1"/>
    <w:basedOn w:val="a"/>
    <w:next w:val="a"/>
    <w:link w:val="10"/>
    <w:uiPriority w:val="9"/>
    <w:qFormat/>
    <w:rsid w:val="007D4BC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48325A"/>
    <w:pPr>
      <w:keepNext/>
      <w:spacing w:before="240" w:after="60" w:line="240" w:lineRule="auto"/>
      <w:outlineLvl w:val="1"/>
    </w:pPr>
    <w:rPr>
      <w:rFonts w:ascii="Cambria" w:eastAsia="Times New Roman" w:hAnsi="Cambria" w:cs="Times New Roman"/>
      <w:b/>
      <w:bCs/>
      <w:i/>
      <w:iCs/>
      <w:sz w:val="28"/>
      <w:szCs w:val="28"/>
      <w:lang w:eastAsia="ru-RU"/>
    </w:rPr>
  </w:style>
  <w:style w:type="paragraph" w:styleId="5">
    <w:name w:val="heading 5"/>
    <w:basedOn w:val="a"/>
    <w:next w:val="a"/>
    <w:link w:val="50"/>
    <w:uiPriority w:val="9"/>
    <w:semiHidden/>
    <w:unhideWhenUsed/>
    <w:qFormat/>
    <w:rsid w:val="007D4BC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48325A"/>
    <w:rPr>
      <w:rFonts w:ascii="Cambria" w:eastAsia="Times New Roman" w:hAnsi="Cambria" w:cs="Times New Roman"/>
      <w:b/>
      <w:bCs/>
      <w:i/>
      <w:iCs/>
      <w:sz w:val="28"/>
      <w:szCs w:val="28"/>
      <w:lang w:eastAsia="ru-RU"/>
    </w:rPr>
  </w:style>
  <w:style w:type="paragraph" w:styleId="a3">
    <w:name w:val="Normal (Web)"/>
    <w:basedOn w:val="a"/>
    <w:uiPriority w:val="99"/>
    <w:unhideWhenUsed/>
    <w:rsid w:val="004832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8325A"/>
    <w:rPr>
      <w:color w:val="0000FF"/>
      <w:u w:val="single"/>
    </w:rPr>
  </w:style>
  <w:style w:type="character" w:customStyle="1" w:styleId="10">
    <w:name w:val="Заголовок 1 Знак"/>
    <w:basedOn w:val="a0"/>
    <w:link w:val="1"/>
    <w:uiPriority w:val="9"/>
    <w:rsid w:val="007D4BCB"/>
    <w:rPr>
      <w:rFonts w:asciiTheme="majorHAnsi" w:eastAsiaTheme="majorEastAsia" w:hAnsiTheme="majorHAnsi" w:cstheme="majorBidi"/>
      <w:b/>
      <w:bCs/>
      <w:color w:val="365F91" w:themeColor="accent1" w:themeShade="BF"/>
      <w:sz w:val="28"/>
      <w:szCs w:val="28"/>
    </w:rPr>
  </w:style>
  <w:style w:type="character" w:customStyle="1" w:styleId="50">
    <w:name w:val="Заголовок 5 Знак"/>
    <w:basedOn w:val="a0"/>
    <w:link w:val="5"/>
    <w:uiPriority w:val="9"/>
    <w:semiHidden/>
    <w:rsid w:val="007D4BCB"/>
    <w:rPr>
      <w:rFonts w:asciiTheme="majorHAnsi" w:eastAsiaTheme="majorEastAsia" w:hAnsiTheme="majorHAnsi" w:cstheme="majorBidi"/>
      <w:color w:val="243F60" w:themeColor="accent1" w:themeShade="7F"/>
    </w:rPr>
  </w:style>
  <w:style w:type="character" w:styleId="a5">
    <w:name w:val="Strong"/>
    <w:basedOn w:val="a0"/>
    <w:uiPriority w:val="22"/>
    <w:qFormat/>
    <w:rsid w:val="007D4BCB"/>
    <w:rPr>
      <w:b/>
      <w:bCs/>
    </w:rPr>
  </w:style>
</w:styles>
</file>

<file path=word/webSettings.xml><?xml version="1.0" encoding="utf-8"?>
<w:webSettings xmlns:r="http://schemas.openxmlformats.org/officeDocument/2006/relationships" xmlns:w="http://schemas.openxmlformats.org/wordprocessingml/2006/main">
  <w:divs>
    <w:div w:id="1719432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xn----8sbehgcimb3cfabqj3b.xn--p1a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327</Words>
  <Characters>1867</Characters>
  <Application>Microsoft Office Word</Application>
  <DocSecurity>0</DocSecurity>
  <Lines>15</Lines>
  <Paragraphs>4</Paragraphs>
  <ScaleCrop>false</ScaleCrop>
  <Company>Reanimator Extreme Edition</Company>
  <LinksUpToDate>false</LinksUpToDate>
  <CharactersWithSpaces>2190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noname</dc:creator>
  <cp:lastModifiedBy>noname</cp:lastModifiedBy>
  <cp:revision>2</cp:revision>
  <dcterms:created xsi:type="dcterms:W3CDTF">2023-08-18T03:56:00Z</dcterms:created>
  <dcterms:modified xsi:type="dcterms:W3CDTF">2023-08-18T03:56:00Z</dcterms:modified>
</cp:coreProperties>
</file>